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6F" w:rsidRPr="0083161B" w:rsidRDefault="00F53B6F" w:rsidP="00F53B6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40630">
        <w:rPr>
          <w:rFonts w:ascii="Times New Roman" w:hAnsi="Times New Roman" w:cs="Times New Roman"/>
          <w:sz w:val="28"/>
          <w:szCs w:val="28"/>
        </w:rPr>
        <w:t>3</w:t>
      </w:r>
    </w:p>
    <w:p w:rsidR="00F53B6F" w:rsidRPr="0083161B" w:rsidRDefault="00F53B6F" w:rsidP="00F53B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1B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E222C0" w:rsidRDefault="00F53B6F" w:rsidP="00F53B6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b/>
          <w:sz w:val="28"/>
          <w:szCs w:val="28"/>
        </w:rPr>
        <w:t>по проведению родительского контроля в школьной столовой</w:t>
      </w:r>
      <w:r w:rsidRPr="0083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6F" w:rsidRPr="00E222C0" w:rsidRDefault="00E222C0" w:rsidP="00F53B6F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22C0">
        <w:rPr>
          <w:u w:val="single"/>
        </w:rPr>
        <w:t xml:space="preserve"> </w:t>
      </w:r>
      <w:r w:rsidRPr="00E222C0">
        <w:rPr>
          <w:rFonts w:ascii="Times New Roman" w:hAnsi="Times New Roman" w:cs="Times New Roman"/>
          <w:b/>
          <w:sz w:val="28"/>
          <w:szCs w:val="28"/>
          <w:u w:val="single"/>
        </w:rPr>
        <w:t>МАОУ «Каменская СОШ № 2»</w:t>
      </w:r>
    </w:p>
    <w:p w:rsidR="00F53B6F" w:rsidRPr="0083161B" w:rsidRDefault="00F53B6F" w:rsidP="00F53B6F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83161B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F53B6F" w:rsidRPr="0083161B" w:rsidRDefault="00F53B6F" w:rsidP="00F53B6F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83161B">
        <w:rPr>
          <w:rFonts w:ascii="Times New Roman" w:hAnsi="Times New Roman" w:cs="Times New Roman"/>
          <w:sz w:val="18"/>
          <w:szCs w:val="18"/>
        </w:rPr>
        <w:t xml:space="preserve"> (основания)</w:t>
      </w:r>
    </w:p>
    <w:p w:rsidR="00F53B6F" w:rsidRPr="0083161B" w:rsidRDefault="00F53B6F" w:rsidP="00F53B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F53B6F" w:rsidRPr="0083161B" w:rsidRDefault="00F53B6F" w:rsidP="00F53B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</w:t>
      </w:r>
    </w:p>
    <w:p w:rsidR="00F53B6F" w:rsidRPr="0083161B" w:rsidRDefault="00F53B6F" w:rsidP="00F53B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Члены комиссии ___________________________________________________</w:t>
      </w:r>
    </w:p>
    <w:p w:rsidR="00F53B6F" w:rsidRPr="0083161B" w:rsidRDefault="00F53B6F" w:rsidP="00F53B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B6F" w:rsidRPr="0083161B" w:rsidRDefault="00F53B6F" w:rsidP="00F53B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В присутствии______________________________________________________</w:t>
      </w:r>
    </w:p>
    <w:p w:rsidR="00F53B6F" w:rsidRPr="0083161B" w:rsidRDefault="00F53B6F" w:rsidP="00F53B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3B6F" w:rsidRPr="0083161B" w:rsidRDefault="00F53B6F" w:rsidP="00F53B6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83161B">
        <w:rPr>
          <w:rFonts w:ascii="Times New Roman" w:hAnsi="Times New Roman" w:cs="Times New Roman"/>
          <w:sz w:val="28"/>
          <w:szCs w:val="28"/>
        </w:rPr>
        <w:t xml:space="preserve">составили настоящий проверочный лист о том, что «___» ______________ 20__г. в ____ смену, на ____ перемене проведено мероприятие родительского контроля за питанием </w:t>
      </w:r>
      <w:proofErr w:type="gramStart"/>
      <w:r w:rsidRPr="008316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161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45" w:type="dxa"/>
        <w:tblLook w:val="04A0" w:firstRow="1" w:lastRow="0" w:firstColumn="1" w:lastColumn="0" w:noHBand="0" w:noVBand="1"/>
      </w:tblPr>
      <w:tblGrid>
        <w:gridCol w:w="8625"/>
        <w:gridCol w:w="542"/>
        <w:gridCol w:w="678"/>
      </w:tblGrid>
      <w:tr w:rsidR="00F53B6F" w:rsidRPr="0083161B" w:rsidTr="00926586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Нет</w:t>
            </w: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Соответствует ли фактическое меню, объемы порций, двухнедельн</w:t>
            </w:r>
            <w:r w:rsidRPr="0083161B">
              <w:rPr>
                <w:sz w:val="28"/>
                <w:szCs w:val="28"/>
              </w:rPr>
              <w:t>о</w:t>
            </w:r>
            <w:r w:rsidRPr="0083161B">
              <w:rPr>
                <w:sz w:val="28"/>
                <w:szCs w:val="28"/>
              </w:rPr>
              <w:t>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Организовано ли питание детей, требующих индивидуального по</w:t>
            </w:r>
            <w:r w:rsidRPr="0083161B">
              <w:rPr>
                <w:sz w:val="28"/>
                <w:szCs w:val="28"/>
              </w:rPr>
              <w:t>д</w:t>
            </w:r>
            <w:r w:rsidRPr="0083161B">
              <w:rPr>
                <w:sz w:val="28"/>
                <w:szCs w:val="28"/>
              </w:rPr>
              <w:t xml:space="preserve">хода в организации питания детей (сахарный диабет, </w:t>
            </w:r>
            <w:proofErr w:type="spellStart"/>
            <w:r w:rsidRPr="0083161B">
              <w:rPr>
                <w:sz w:val="28"/>
                <w:szCs w:val="28"/>
              </w:rPr>
              <w:t>целиакия</w:t>
            </w:r>
            <w:proofErr w:type="spellEnd"/>
            <w:r w:rsidRPr="0083161B">
              <w:rPr>
                <w:sz w:val="28"/>
                <w:szCs w:val="28"/>
              </w:rPr>
              <w:t xml:space="preserve">, </w:t>
            </w:r>
            <w:proofErr w:type="spellStart"/>
            <w:r w:rsidRPr="0083161B">
              <w:rPr>
                <w:sz w:val="28"/>
                <w:szCs w:val="28"/>
              </w:rPr>
              <w:t>фенилкетонурия</w:t>
            </w:r>
            <w:proofErr w:type="spellEnd"/>
            <w:r w:rsidRPr="0083161B">
              <w:rPr>
                <w:sz w:val="28"/>
                <w:szCs w:val="28"/>
              </w:rPr>
              <w:t xml:space="preserve">, </w:t>
            </w:r>
            <w:proofErr w:type="spellStart"/>
            <w:r w:rsidRPr="0083161B">
              <w:rPr>
                <w:sz w:val="28"/>
                <w:szCs w:val="28"/>
              </w:rPr>
              <w:t>муковисцидоз</w:t>
            </w:r>
            <w:proofErr w:type="spellEnd"/>
            <w:r w:rsidRPr="0083161B">
              <w:rPr>
                <w:sz w:val="28"/>
                <w:szCs w:val="28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 xml:space="preserve">Все ли дети с сахарным диабетом, пищевой аллергией, </w:t>
            </w:r>
            <w:proofErr w:type="spellStart"/>
            <w:r w:rsidRPr="0083161B">
              <w:rPr>
                <w:sz w:val="28"/>
                <w:szCs w:val="28"/>
              </w:rPr>
              <w:t>целиакией</w:t>
            </w:r>
            <w:proofErr w:type="spellEnd"/>
            <w:r w:rsidRPr="0083161B">
              <w:rPr>
                <w:sz w:val="28"/>
                <w:szCs w:val="28"/>
              </w:rPr>
              <w:t xml:space="preserve">, </w:t>
            </w:r>
            <w:proofErr w:type="spellStart"/>
            <w:r w:rsidRPr="0083161B">
              <w:rPr>
                <w:sz w:val="28"/>
                <w:szCs w:val="28"/>
              </w:rPr>
              <w:t>муковисцидозом</w:t>
            </w:r>
            <w:proofErr w:type="spellEnd"/>
            <w:r w:rsidRPr="0083161B">
              <w:rPr>
                <w:sz w:val="28"/>
                <w:szCs w:val="28"/>
              </w:rPr>
              <w:t xml:space="preserve">, </w:t>
            </w:r>
            <w:proofErr w:type="spellStart"/>
            <w:r w:rsidRPr="0083161B">
              <w:rPr>
                <w:sz w:val="28"/>
                <w:szCs w:val="28"/>
              </w:rPr>
              <w:t>фенилкетонурией</w:t>
            </w:r>
            <w:proofErr w:type="spellEnd"/>
            <w:r w:rsidRPr="0083161B">
              <w:rPr>
                <w:sz w:val="28"/>
                <w:szCs w:val="28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Лица, накрывающие на столы, работают в специальной одежде (х</w:t>
            </w:r>
            <w:r w:rsidRPr="0083161B">
              <w:rPr>
                <w:sz w:val="28"/>
                <w:szCs w:val="28"/>
              </w:rPr>
              <w:t>а</w:t>
            </w:r>
            <w:r w:rsidRPr="0083161B">
              <w:rPr>
                <w:sz w:val="28"/>
                <w:szCs w:val="28"/>
              </w:rPr>
              <w:t>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Организовано ли наряду с основным питанием дополнительное пит</w:t>
            </w:r>
            <w:r w:rsidRPr="0083161B">
              <w:rPr>
                <w:sz w:val="28"/>
                <w:szCs w:val="28"/>
              </w:rPr>
              <w:t>а</w:t>
            </w:r>
            <w:r w:rsidRPr="0083161B">
              <w:rPr>
                <w:sz w:val="28"/>
                <w:szCs w:val="28"/>
              </w:rPr>
              <w:t>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чел</w:t>
            </w: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г</w:t>
            </w: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Общая масса несъеденной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кг</w:t>
            </w:r>
          </w:p>
        </w:tc>
      </w:tr>
      <w:tr w:rsidR="00F53B6F" w:rsidRPr="0083161B" w:rsidTr="00926586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 xml:space="preserve">Индекс </w:t>
            </w:r>
            <w:proofErr w:type="spellStart"/>
            <w:r w:rsidRPr="0083161B">
              <w:rPr>
                <w:sz w:val="28"/>
                <w:szCs w:val="28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B6F" w:rsidRPr="0083161B" w:rsidRDefault="00F53B6F" w:rsidP="00926586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%</w:t>
            </w:r>
          </w:p>
        </w:tc>
      </w:tr>
    </w:tbl>
    <w:p w:rsidR="00F53B6F" w:rsidRDefault="00F53B6F" w:rsidP="00F53B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br w:type="page"/>
      </w:r>
      <w:r w:rsidRPr="00176A6B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мероприятия Комиссия рекомендует: ____</w:t>
      </w:r>
      <w:r w:rsidRPr="00176A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76A6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53B6F" w:rsidRPr="00176A6B" w:rsidRDefault="00F53B6F" w:rsidP="00F53B6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3B6F" w:rsidRDefault="00F53B6F" w:rsidP="00F53B6F">
      <w:pPr>
        <w:pStyle w:val="a9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53B6F" w:rsidRDefault="00F53B6F" w:rsidP="00F53B6F">
      <w:pPr>
        <w:pStyle w:val="a9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F53B6F" w:rsidRDefault="00F53B6F" w:rsidP="00F53B6F">
      <w:pPr>
        <w:pStyle w:val="a9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53B6F" w:rsidRDefault="00F53B6F" w:rsidP="00F53B6F">
      <w:pPr>
        <w:pStyle w:val="a9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176A6B">
        <w:rPr>
          <w:rFonts w:ascii="Times New Roman" w:hAnsi="Times New Roman" w:cs="Times New Roman"/>
          <w:sz w:val="28"/>
          <w:szCs w:val="28"/>
        </w:rPr>
        <w:t>Со справкой ознакомлен законный представитель юридического лица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6A6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53B6F" w:rsidRDefault="00F53B6F" w:rsidP="00F53B6F">
      <w:pPr>
        <w:pStyle w:val="a9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53B6F" w:rsidRDefault="00F53B6F" w:rsidP="00F53B6F">
      <w:pPr>
        <w:pStyle w:val="a9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родительского контроля внесены в ПС «Мониторинг питания и здоровья» - «___» _______2022г. (указывается дата).</w:t>
      </w:r>
    </w:p>
    <w:p w:rsidR="00F53B6F" w:rsidRDefault="00F53B6F" w:rsidP="00F53B6F">
      <w:pPr>
        <w:pStyle w:val="a9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53B6F" w:rsidRDefault="00F53B6F" w:rsidP="00F53B6F">
      <w:pPr>
        <w:rPr>
          <w:sz w:val="28"/>
          <w:szCs w:val="28"/>
        </w:rPr>
      </w:pPr>
    </w:p>
    <w:p w:rsidR="00F53B6F" w:rsidRDefault="00F53B6F" w:rsidP="00F53B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53B6F" w:rsidRPr="00B40630" w:rsidRDefault="00F53B6F" w:rsidP="00F53B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30">
        <w:rPr>
          <w:rFonts w:ascii="Times New Roman" w:hAnsi="Times New Roman" w:cs="Times New Roman"/>
          <w:b/>
          <w:sz w:val="28"/>
          <w:szCs w:val="28"/>
        </w:rPr>
        <w:t xml:space="preserve">Расчет коэффициента </w:t>
      </w:r>
      <w:proofErr w:type="spellStart"/>
      <w:r w:rsidRPr="00B40630">
        <w:rPr>
          <w:rFonts w:ascii="Times New Roman" w:hAnsi="Times New Roman" w:cs="Times New Roman"/>
          <w:b/>
          <w:sz w:val="28"/>
          <w:szCs w:val="28"/>
        </w:rPr>
        <w:t>несъедаемости</w:t>
      </w:r>
      <w:proofErr w:type="spellEnd"/>
    </w:p>
    <w:p w:rsidR="00F53B6F" w:rsidRPr="00B40630" w:rsidRDefault="00F53B6F" w:rsidP="00F53B6F">
      <w:pPr>
        <w:autoSpaceDE/>
        <w:autoSpaceDN/>
        <w:ind w:firstLine="360"/>
        <w:jc w:val="both"/>
        <w:rPr>
          <w:b/>
          <w:bCs/>
          <w:i/>
          <w:sz w:val="24"/>
          <w:szCs w:val="24"/>
        </w:rPr>
      </w:pPr>
    </w:p>
    <w:p w:rsidR="00F53B6F" w:rsidRPr="00B40630" w:rsidRDefault="00F53B6F" w:rsidP="00F53B6F">
      <w:pPr>
        <w:autoSpaceDE/>
        <w:autoSpaceDN/>
        <w:ind w:firstLine="360"/>
        <w:jc w:val="both"/>
        <w:rPr>
          <w:i/>
          <w:sz w:val="24"/>
          <w:szCs w:val="24"/>
        </w:rPr>
      </w:pPr>
      <w:r w:rsidRPr="00B40630">
        <w:rPr>
          <w:b/>
          <w:bCs/>
          <w:i/>
          <w:sz w:val="24"/>
          <w:szCs w:val="24"/>
        </w:rPr>
        <w:t xml:space="preserve">Коэффициент </w:t>
      </w:r>
      <w:proofErr w:type="spellStart"/>
      <w:r w:rsidRPr="00B40630">
        <w:rPr>
          <w:b/>
          <w:bCs/>
          <w:i/>
          <w:sz w:val="24"/>
          <w:szCs w:val="24"/>
        </w:rPr>
        <w:t>несъедаемости</w:t>
      </w:r>
      <w:proofErr w:type="spellEnd"/>
      <w:r w:rsidRPr="00B40630">
        <w:rPr>
          <w:i/>
          <w:sz w:val="24"/>
          <w:szCs w:val="24"/>
        </w:rPr>
        <w:t xml:space="preserve"> - это инструмент родительского и внутреннего ко</w:t>
      </w:r>
      <w:r w:rsidRPr="00B40630">
        <w:rPr>
          <w:i/>
          <w:sz w:val="24"/>
          <w:szCs w:val="24"/>
        </w:rPr>
        <w:t>н</w:t>
      </w:r>
      <w:r w:rsidRPr="00B40630">
        <w:rPr>
          <w:i/>
          <w:sz w:val="24"/>
          <w:szCs w:val="24"/>
        </w:rPr>
        <w:t xml:space="preserve">троля организации, </w:t>
      </w:r>
      <w:proofErr w:type="gramStart"/>
      <w:r w:rsidRPr="00B40630">
        <w:rPr>
          <w:i/>
          <w:sz w:val="24"/>
          <w:szCs w:val="24"/>
        </w:rPr>
        <w:t>показатель</w:t>
      </w:r>
      <w:proofErr w:type="gramEnd"/>
      <w:r w:rsidRPr="00B40630">
        <w:rPr>
          <w:i/>
          <w:sz w:val="24"/>
          <w:szCs w:val="24"/>
        </w:rPr>
        <w:t xml:space="preserve">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</w:t>
      </w:r>
      <w:r w:rsidRPr="00B40630">
        <w:rPr>
          <w:i/>
          <w:sz w:val="24"/>
          <w:szCs w:val="24"/>
        </w:rPr>
        <w:t>а</w:t>
      </w:r>
      <w:r w:rsidRPr="00B40630">
        <w:rPr>
          <w:i/>
          <w:sz w:val="24"/>
          <w:szCs w:val="24"/>
        </w:rPr>
        <w:t>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</w:t>
      </w:r>
      <w:r w:rsidRPr="00B40630">
        <w:rPr>
          <w:i/>
          <w:sz w:val="24"/>
          <w:szCs w:val="24"/>
        </w:rPr>
        <w:t>е</w:t>
      </w:r>
      <w:r w:rsidRPr="00B40630">
        <w:rPr>
          <w:i/>
          <w:sz w:val="24"/>
          <w:szCs w:val="24"/>
        </w:rPr>
        <w:t>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</w:t>
      </w:r>
      <w:r w:rsidRPr="00B40630">
        <w:rPr>
          <w:i/>
          <w:sz w:val="24"/>
          <w:szCs w:val="24"/>
        </w:rPr>
        <w:t>о</w:t>
      </w:r>
      <w:r w:rsidRPr="00B40630">
        <w:rPr>
          <w:i/>
          <w:sz w:val="24"/>
          <w:szCs w:val="24"/>
        </w:rPr>
        <w:t xml:space="preserve">эффициент </w:t>
      </w:r>
      <w:proofErr w:type="spellStart"/>
      <w:r w:rsidRPr="00B40630">
        <w:rPr>
          <w:i/>
          <w:sz w:val="24"/>
          <w:szCs w:val="24"/>
        </w:rPr>
        <w:t>несъедаемости</w:t>
      </w:r>
      <w:proofErr w:type="spellEnd"/>
      <w:r w:rsidRPr="00B40630">
        <w:rPr>
          <w:i/>
          <w:sz w:val="24"/>
          <w:szCs w:val="24"/>
        </w:rPr>
        <w:t xml:space="preserve"> выражается в процентах.</w:t>
      </w:r>
    </w:p>
    <w:p w:rsidR="00F53B6F" w:rsidRPr="00B40630" w:rsidRDefault="00F53B6F" w:rsidP="00F53B6F">
      <w:pPr>
        <w:autoSpaceDE/>
        <w:autoSpaceDN/>
        <w:ind w:left="720"/>
        <w:contextualSpacing/>
        <w:jc w:val="both"/>
        <w:rPr>
          <w:i/>
          <w:sz w:val="24"/>
          <w:szCs w:val="24"/>
          <w:lang w:eastAsia="en-US"/>
        </w:rPr>
      </w:pPr>
    </w:p>
    <w:p w:rsidR="00F53B6F" w:rsidRPr="00B40630" w:rsidRDefault="00F53B6F" w:rsidP="00F53B6F">
      <w:pPr>
        <w:autoSpaceDE/>
        <w:autoSpaceDN/>
        <w:ind w:firstLine="720"/>
        <w:contextualSpacing/>
        <w:jc w:val="both"/>
        <w:rPr>
          <w:i/>
          <w:sz w:val="24"/>
          <w:szCs w:val="24"/>
          <w:lang w:eastAsia="en-US"/>
        </w:rPr>
      </w:pPr>
      <w:r w:rsidRPr="00B40630">
        <w:rPr>
          <w:i/>
          <w:sz w:val="24"/>
          <w:szCs w:val="24"/>
          <w:u w:val="single"/>
          <w:lang w:eastAsia="en-US"/>
        </w:rPr>
        <w:t>Методика расчета</w:t>
      </w:r>
      <w:r w:rsidRPr="00B40630">
        <w:rPr>
          <w:i/>
          <w:sz w:val="24"/>
          <w:szCs w:val="24"/>
          <w:lang w:eastAsia="en-US"/>
        </w:rPr>
        <w:t xml:space="preserve">: </w:t>
      </w:r>
    </w:p>
    <w:p w:rsidR="00F53B6F" w:rsidRPr="00B40630" w:rsidRDefault="00F53B6F" w:rsidP="00F53B6F">
      <w:pPr>
        <w:autoSpaceDE/>
        <w:autoSpaceDN/>
        <w:ind w:firstLine="720"/>
        <w:contextualSpacing/>
        <w:jc w:val="both"/>
        <w:rPr>
          <w:i/>
          <w:sz w:val="24"/>
          <w:szCs w:val="24"/>
          <w:lang w:eastAsia="en-US"/>
        </w:rPr>
      </w:pPr>
    </w:p>
    <w:p w:rsidR="00F53B6F" w:rsidRPr="00B40630" w:rsidRDefault="00F53B6F" w:rsidP="00F53B6F">
      <w:pPr>
        <w:autoSpaceDE/>
        <w:autoSpaceDN/>
        <w:contextualSpacing/>
        <w:jc w:val="center"/>
        <w:rPr>
          <w:i/>
          <w:sz w:val="24"/>
          <w:szCs w:val="24"/>
          <w:lang w:eastAsia="en-US"/>
        </w:rPr>
      </w:pPr>
      <w:r w:rsidRPr="00B40630">
        <w:rPr>
          <w:i/>
          <w:sz w:val="24"/>
          <w:szCs w:val="24"/>
          <w:lang w:eastAsia="en-US"/>
        </w:rPr>
        <w:t xml:space="preserve">Коэффициент </w:t>
      </w:r>
      <w:proofErr w:type="spellStart"/>
      <w:r w:rsidRPr="00B40630">
        <w:rPr>
          <w:i/>
          <w:sz w:val="24"/>
          <w:szCs w:val="24"/>
          <w:lang w:eastAsia="en-US"/>
        </w:rPr>
        <w:t>несъедаемости</w:t>
      </w:r>
      <w:proofErr w:type="spellEnd"/>
      <w:r w:rsidRPr="00B40630">
        <w:rPr>
          <w:i/>
          <w:sz w:val="24"/>
          <w:szCs w:val="24"/>
          <w:lang w:eastAsia="en-US"/>
        </w:rPr>
        <w:t xml:space="preserve"> = </w:t>
      </w:r>
      <w:r w:rsidRPr="00B40630">
        <w:rPr>
          <w:i/>
          <w:sz w:val="24"/>
          <w:szCs w:val="24"/>
          <w:lang w:eastAsia="en-US"/>
        </w:rPr>
        <w:fldChar w:fldCharType="begin"/>
      </w:r>
      <w:r w:rsidRPr="00B40630">
        <w:rPr>
          <w:i/>
          <w:sz w:val="24"/>
          <w:szCs w:val="24"/>
          <w:lang w:eastAsia="en-US"/>
        </w:rPr>
        <w:instrText xml:space="preserve"> QUOTE </w:instrText>
      </w:r>
      <w:r w:rsidR="0082373E">
        <w:rPr>
          <w:i/>
          <w:noProof/>
          <w:position w:val="-18"/>
          <w:sz w:val="24"/>
          <w:szCs w:val="24"/>
        </w:rPr>
        <w:drawing>
          <wp:inline distT="0" distB="0" distL="0" distR="0">
            <wp:extent cx="225742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630">
        <w:rPr>
          <w:i/>
          <w:sz w:val="24"/>
          <w:szCs w:val="24"/>
          <w:lang w:eastAsia="en-US"/>
        </w:rPr>
        <w:instrText xml:space="preserve"> </w:instrText>
      </w:r>
      <w:r w:rsidRPr="00B40630">
        <w:rPr>
          <w:i/>
          <w:sz w:val="24"/>
          <w:szCs w:val="24"/>
          <w:lang w:eastAsia="en-US"/>
        </w:rPr>
        <w:fldChar w:fldCharType="separate"/>
      </w:r>
      <w:r w:rsidR="0082373E">
        <w:rPr>
          <w:i/>
          <w:noProof/>
          <w:position w:val="-18"/>
          <w:sz w:val="24"/>
          <w:szCs w:val="24"/>
        </w:rPr>
        <w:drawing>
          <wp:inline distT="0" distB="0" distL="0" distR="0">
            <wp:extent cx="2257425" cy="333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630">
        <w:rPr>
          <w:i/>
          <w:sz w:val="24"/>
          <w:szCs w:val="24"/>
          <w:lang w:eastAsia="en-US"/>
        </w:rPr>
        <w:fldChar w:fldCharType="end"/>
      </w:r>
    </w:p>
    <w:p w:rsidR="00F53B6F" w:rsidRPr="00B40630" w:rsidRDefault="00F53B6F" w:rsidP="00F53B6F">
      <w:pPr>
        <w:autoSpaceDE/>
        <w:autoSpaceDN/>
        <w:ind w:firstLine="720"/>
        <w:contextualSpacing/>
        <w:jc w:val="both"/>
        <w:rPr>
          <w:i/>
          <w:sz w:val="24"/>
          <w:szCs w:val="24"/>
          <w:u w:val="single"/>
          <w:lang w:eastAsia="en-US"/>
        </w:rPr>
      </w:pPr>
    </w:p>
    <w:p w:rsidR="00F53B6F" w:rsidRPr="00B40630" w:rsidRDefault="00F53B6F" w:rsidP="00F53B6F">
      <w:pPr>
        <w:autoSpaceDE/>
        <w:autoSpaceDN/>
        <w:ind w:firstLine="720"/>
        <w:contextualSpacing/>
        <w:jc w:val="both"/>
        <w:rPr>
          <w:i/>
          <w:sz w:val="24"/>
          <w:szCs w:val="24"/>
          <w:lang w:eastAsia="en-US"/>
        </w:rPr>
      </w:pPr>
      <w:r w:rsidRPr="00B40630">
        <w:rPr>
          <w:i/>
          <w:sz w:val="24"/>
          <w:szCs w:val="24"/>
          <w:u w:val="single"/>
          <w:lang w:eastAsia="en-US"/>
        </w:rPr>
        <w:t>Интерпретация результатов</w:t>
      </w:r>
      <w:r w:rsidRPr="00B40630">
        <w:rPr>
          <w:i/>
          <w:sz w:val="24"/>
          <w:szCs w:val="24"/>
          <w:lang w:eastAsia="en-US"/>
        </w:rPr>
        <w:t>:</w:t>
      </w:r>
    </w:p>
    <w:p w:rsidR="00F53B6F" w:rsidRPr="00B40630" w:rsidRDefault="00F53B6F" w:rsidP="00F53B6F">
      <w:pPr>
        <w:pStyle w:val="a9"/>
        <w:jc w:val="both"/>
        <w:rPr>
          <w:rFonts w:ascii="Times New Roman" w:hAnsi="Times New Roman" w:cs="Microsoft Sans Serif"/>
          <w:i/>
          <w:sz w:val="24"/>
          <w:szCs w:val="24"/>
          <w:lang w:eastAsia="ru-RU"/>
        </w:rPr>
      </w:pPr>
      <w:r w:rsidRPr="00B40630">
        <w:rPr>
          <w:rFonts w:ascii="Times New Roman" w:hAnsi="Times New Roman" w:cs="Microsoft Sans Serif"/>
          <w:i/>
          <w:sz w:val="24"/>
          <w:szCs w:val="24"/>
          <w:lang w:eastAsia="ru-RU"/>
        </w:rPr>
        <w:t xml:space="preserve">До 10 % - оптимально; </w:t>
      </w:r>
    </w:p>
    <w:p w:rsidR="00F53B6F" w:rsidRPr="00B40630" w:rsidRDefault="00F53B6F" w:rsidP="00F53B6F">
      <w:pPr>
        <w:pStyle w:val="a9"/>
        <w:jc w:val="both"/>
        <w:rPr>
          <w:rFonts w:ascii="Times New Roman" w:hAnsi="Times New Roman" w:cs="Microsoft Sans Serif"/>
          <w:i/>
          <w:sz w:val="24"/>
          <w:szCs w:val="24"/>
          <w:lang w:eastAsia="ru-RU"/>
        </w:rPr>
      </w:pPr>
      <w:r w:rsidRPr="00B40630">
        <w:rPr>
          <w:rFonts w:ascii="Times New Roman" w:hAnsi="Times New Roman" w:cs="Microsoft Sans Serif"/>
          <w:i/>
          <w:sz w:val="24"/>
          <w:szCs w:val="24"/>
          <w:lang w:eastAsia="ru-RU"/>
        </w:rPr>
        <w:t xml:space="preserve">10 – 30 % - зона «риска», требует пристального </w:t>
      </w:r>
      <w:proofErr w:type="gramStart"/>
      <w:r w:rsidRPr="00B40630">
        <w:rPr>
          <w:rFonts w:ascii="Times New Roman" w:hAnsi="Times New Roman" w:cs="Microsoft Sans Serif"/>
          <w:i/>
          <w:sz w:val="24"/>
          <w:szCs w:val="24"/>
          <w:lang w:eastAsia="ru-RU"/>
        </w:rPr>
        <w:t>контроля за</w:t>
      </w:r>
      <w:proofErr w:type="gramEnd"/>
      <w:r w:rsidRPr="00B40630">
        <w:rPr>
          <w:rFonts w:ascii="Times New Roman" w:hAnsi="Times New Roman" w:cs="Microsoft Sans Serif"/>
          <w:i/>
          <w:sz w:val="24"/>
          <w:szCs w:val="24"/>
          <w:lang w:eastAsia="ru-RU"/>
        </w:rPr>
        <w:t xml:space="preserve"> организацией питания, анализ действующего меню и выявление проблемных позиций;</w:t>
      </w:r>
    </w:p>
    <w:p w:rsidR="00E70BAF" w:rsidRPr="00DF56AA" w:rsidRDefault="00F53B6F" w:rsidP="00DF56AA">
      <w:pPr>
        <w:pStyle w:val="a9"/>
        <w:jc w:val="both"/>
        <w:rPr>
          <w:rFonts w:ascii="Times New Roman" w:hAnsi="Times New Roman" w:cs="Microsoft Sans Serif"/>
          <w:i/>
          <w:sz w:val="24"/>
          <w:szCs w:val="24"/>
          <w:lang w:eastAsia="ru-RU"/>
        </w:rPr>
      </w:pPr>
      <w:r w:rsidRPr="00B40630">
        <w:rPr>
          <w:rFonts w:ascii="Times New Roman" w:hAnsi="Times New Roman" w:cs="Microsoft Sans Serif"/>
          <w:i/>
          <w:sz w:val="24"/>
          <w:szCs w:val="24"/>
          <w:lang w:eastAsia="ru-RU"/>
        </w:rPr>
        <w:t>Более 30 % - зона «высокого риска», требует безотлагательных мер по оценке выдаваемой пищи, и, при не</w:t>
      </w:r>
      <w:bookmarkStart w:id="0" w:name="_GoBack"/>
      <w:bookmarkEnd w:id="0"/>
      <w:r w:rsidRPr="00B40630">
        <w:rPr>
          <w:rFonts w:ascii="Times New Roman" w:hAnsi="Times New Roman" w:cs="Microsoft Sans Serif"/>
          <w:i/>
          <w:sz w:val="24"/>
          <w:szCs w:val="24"/>
          <w:lang w:eastAsia="ru-RU"/>
        </w:rPr>
        <w:t>обходимости, коррекции действующего меню.</w:t>
      </w:r>
    </w:p>
    <w:sectPr w:rsidR="00E70BAF" w:rsidRPr="00DF56AA" w:rsidSect="007834C2">
      <w:pgSz w:w="11907" w:h="16840" w:code="9"/>
      <w:pgMar w:top="113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75" w:rsidRDefault="008D6975" w:rsidP="00AE6068">
      <w:r>
        <w:separator/>
      </w:r>
    </w:p>
  </w:endnote>
  <w:endnote w:type="continuationSeparator" w:id="0">
    <w:p w:rsidR="008D6975" w:rsidRDefault="008D6975" w:rsidP="00AE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75" w:rsidRDefault="008D6975" w:rsidP="00AE6068">
      <w:r>
        <w:separator/>
      </w:r>
    </w:p>
  </w:footnote>
  <w:footnote w:type="continuationSeparator" w:id="0">
    <w:p w:rsidR="008D6975" w:rsidRDefault="008D6975" w:rsidP="00AE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FFFFFFF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1">
    <w:nsid w:val="00000003"/>
    <w:multiLevelType w:val="singleLevel"/>
    <w:tmpl w:val="FFFFFFFF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</w:rPr>
    </w:lvl>
  </w:abstractNum>
  <w:abstractNum w:abstractNumId="2">
    <w:nsid w:val="75E803E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633B5A"/>
    <w:multiLevelType w:val="hybridMultilevel"/>
    <w:tmpl w:val="FFFFFFFF"/>
    <w:lvl w:ilvl="0" w:tplc="CA70E02E">
      <w:start w:val="1"/>
      <w:numFmt w:val="decimal"/>
      <w:lvlText w:val="%1."/>
      <w:lvlJc w:val="left"/>
      <w:pPr>
        <w:ind w:left="19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onsecutiveHyphenLimit w:val="1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ED"/>
    <w:rsid w:val="00004CAE"/>
    <w:rsid w:val="00014B12"/>
    <w:rsid w:val="00025844"/>
    <w:rsid w:val="0007111C"/>
    <w:rsid w:val="0008762C"/>
    <w:rsid w:val="0009580A"/>
    <w:rsid w:val="00097357"/>
    <w:rsid w:val="000B5DFF"/>
    <w:rsid w:val="000C1F43"/>
    <w:rsid w:val="000C72C5"/>
    <w:rsid w:val="000E14A1"/>
    <w:rsid w:val="000E36F5"/>
    <w:rsid w:val="000E587B"/>
    <w:rsid w:val="000F040E"/>
    <w:rsid w:val="000F1656"/>
    <w:rsid w:val="001007A1"/>
    <w:rsid w:val="00114668"/>
    <w:rsid w:val="001211E2"/>
    <w:rsid w:val="0012274B"/>
    <w:rsid w:val="00131BD3"/>
    <w:rsid w:val="00143577"/>
    <w:rsid w:val="001573BE"/>
    <w:rsid w:val="00157966"/>
    <w:rsid w:val="00163DD0"/>
    <w:rsid w:val="001670B8"/>
    <w:rsid w:val="0017393A"/>
    <w:rsid w:val="00173E7B"/>
    <w:rsid w:val="00176A6B"/>
    <w:rsid w:val="001775B9"/>
    <w:rsid w:val="001807D8"/>
    <w:rsid w:val="00180E35"/>
    <w:rsid w:val="00183723"/>
    <w:rsid w:val="001877B6"/>
    <w:rsid w:val="001A7E8C"/>
    <w:rsid w:val="001B00BC"/>
    <w:rsid w:val="001B4C27"/>
    <w:rsid w:val="001B4F02"/>
    <w:rsid w:val="001B5BB6"/>
    <w:rsid w:val="001D1157"/>
    <w:rsid w:val="001E0BD8"/>
    <w:rsid w:val="001E6B9A"/>
    <w:rsid w:val="001F0A7B"/>
    <w:rsid w:val="001F7981"/>
    <w:rsid w:val="00207D99"/>
    <w:rsid w:val="00215CCF"/>
    <w:rsid w:val="00221F31"/>
    <w:rsid w:val="002347E9"/>
    <w:rsid w:val="00236F78"/>
    <w:rsid w:val="00240CC2"/>
    <w:rsid w:val="00242952"/>
    <w:rsid w:val="00257760"/>
    <w:rsid w:val="00262F68"/>
    <w:rsid w:val="00283CE2"/>
    <w:rsid w:val="00285BFC"/>
    <w:rsid w:val="00286D2C"/>
    <w:rsid w:val="00291749"/>
    <w:rsid w:val="00293C96"/>
    <w:rsid w:val="002A13ED"/>
    <w:rsid w:val="002C16FC"/>
    <w:rsid w:val="002D3038"/>
    <w:rsid w:val="002D5619"/>
    <w:rsid w:val="002E1FD9"/>
    <w:rsid w:val="002F4F68"/>
    <w:rsid w:val="0031021C"/>
    <w:rsid w:val="003319AF"/>
    <w:rsid w:val="00357240"/>
    <w:rsid w:val="0036167A"/>
    <w:rsid w:val="00366C7D"/>
    <w:rsid w:val="00371C77"/>
    <w:rsid w:val="00374BE1"/>
    <w:rsid w:val="00376462"/>
    <w:rsid w:val="00383234"/>
    <w:rsid w:val="00383235"/>
    <w:rsid w:val="003A3C13"/>
    <w:rsid w:val="003A7D26"/>
    <w:rsid w:val="003B4BE2"/>
    <w:rsid w:val="003B7F11"/>
    <w:rsid w:val="003C3D85"/>
    <w:rsid w:val="003C486B"/>
    <w:rsid w:val="003C6979"/>
    <w:rsid w:val="003D37C2"/>
    <w:rsid w:val="003E0B5E"/>
    <w:rsid w:val="004003F5"/>
    <w:rsid w:val="004018DD"/>
    <w:rsid w:val="00406E7C"/>
    <w:rsid w:val="00414014"/>
    <w:rsid w:val="004176E8"/>
    <w:rsid w:val="004177CC"/>
    <w:rsid w:val="00417B77"/>
    <w:rsid w:val="00425651"/>
    <w:rsid w:val="004267CF"/>
    <w:rsid w:val="00435C10"/>
    <w:rsid w:val="004379DE"/>
    <w:rsid w:val="0044216B"/>
    <w:rsid w:val="0045674B"/>
    <w:rsid w:val="00464DB4"/>
    <w:rsid w:val="00464F41"/>
    <w:rsid w:val="00470B1C"/>
    <w:rsid w:val="00475CE6"/>
    <w:rsid w:val="00484C12"/>
    <w:rsid w:val="00496524"/>
    <w:rsid w:val="004A19B2"/>
    <w:rsid w:val="004A1A87"/>
    <w:rsid w:val="004A34EE"/>
    <w:rsid w:val="004A3E6E"/>
    <w:rsid w:val="004A62A0"/>
    <w:rsid w:val="004B1C10"/>
    <w:rsid w:val="004B6D4F"/>
    <w:rsid w:val="004D3E50"/>
    <w:rsid w:val="004E3129"/>
    <w:rsid w:val="00501D41"/>
    <w:rsid w:val="00505D82"/>
    <w:rsid w:val="00515709"/>
    <w:rsid w:val="00551C1C"/>
    <w:rsid w:val="005566AC"/>
    <w:rsid w:val="0057246C"/>
    <w:rsid w:val="0057377C"/>
    <w:rsid w:val="005A16B9"/>
    <w:rsid w:val="005B74EE"/>
    <w:rsid w:val="005D2D29"/>
    <w:rsid w:val="0060043F"/>
    <w:rsid w:val="0062365C"/>
    <w:rsid w:val="00624A28"/>
    <w:rsid w:val="00626719"/>
    <w:rsid w:val="00627DA4"/>
    <w:rsid w:val="0063177F"/>
    <w:rsid w:val="006448BB"/>
    <w:rsid w:val="00646D58"/>
    <w:rsid w:val="0064704F"/>
    <w:rsid w:val="006574AE"/>
    <w:rsid w:val="006629E7"/>
    <w:rsid w:val="00665F34"/>
    <w:rsid w:val="006823D6"/>
    <w:rsid w:val="006927A4"/>
    <w:rsid w:val="00697723"/>
    <w:rsid w:val="006B4337"/>
    <w:rsid w:val="006D56EA"/>
    <w:rsid w:val="006E03FB"/>
    <w:rsid w:val="006E3ADB"/>
    <w:rsid w:val="006E625C"/>
    <w:rsid w:val="006F07BB"/>
    <w:rsid w:val="006F4A46"/>
    <w:rsid w:val="0070058B"/>
    <w:rsid w:val="00716495"/>
    <w:rsid w:val="00720834"/>
    <w:rsid w:val="007253F6"/>
    <w:rsid w:val="007301F1"/>
    <w:rsid w:val="00731B89"/>
    <w:rsid w:val="00733E31"/>
    <w:rsid w:val="0073640E"/>
    <w:rsid w:val="00742611"/>
    <w:rsid w:val="00746F11"/>
    <w:rsid w:val="00753AB9"/>
    <w:rsid w:val="0075469B"/>
    <w:rsid w:val="007702E9"/>
    <w:rsid w:val="0077071C"/>
    <w:rsid w:val="0077121E"/>
    <w:rsid w:val="00783387"/>
    <w:rsid w:val="007834C2"/>
    <w:rsid w:val="00783ED4"/>
    <w:rsid w:val="007937D7"/>
    <w:rsid w:val="007B18CD"/>
    <w:rsid w:val="007B5231"/>
    <w:rsid w:val="007B6991"/>
    <w:rsid w:val="007C5756"/>
    <w:rsid w:val="007D0DE7"/>
    <w:rsid w:val="007E0C70"/>
    <w:rsid w:val="007E16E2"/>
    <w:rsid w:val="007E3362"/>
    <w:rsid w:val="007F2FCB"/>
    <w:rsid w:val="007F4070"/>
    <w:rsid w:val="0080373E"/>
    <w:rsid w:val="008037E0"/>
    <w:rsid w:val="00810B77"/>
    <w:rsid w:val="00812F98"/>
    <w:rsid w:val="00816EA9"/>
    <w:rsid w:val="0082373E"/>
    <w:rsid w:val="0083161B"/>
    <w:rsid w:val="008328BC"/>
    <w:rsid w:val="00834614"/>
    <w:rsid w:val="00842464"/>
    <w:rsid w:val="00850C7D"/>
    <w:rsid w:val="008511D5"/>
    <w:rsid w:val="008638B0"/>
    <w:rsid w:val="00870278"/>
    <w:rsid w:val="008755BF"/>
    <w:rsid w:val="00884196"/>
    <w:rsid w:val="008C11EA"/>
    <w:rsid w:val="008C2B81"/>
    <w:rsid w:val="008D379C"/>
    <w:rsid w:val="008D6322"/>
    <w:rsid w:val="008D6975"/>
    <w:rsid w:val="008E1009"/>
    <w:rsid w:val="008F2706"/>
    <w:rsid w:val="00914E19"/>
    <w:rsid w:val="00916F82"/>
    <w:rsid w:val="00921ECC"/>
    <w:rsid w:val="00923934"/>
    <w:rsid w:val="00924FD2"/>
    <w:rsid w:val="00925C85"/>
    <w:rsid w:val="00926586"/>
    <w:rsid w:val="009321E1"/>
    <w:rsid w:val="0093693D"/>
    <w:rsid w:val="00953954"/>
    <w:rsid w:val="009559D6"/>
    <w:rsid w:val="0096313E"/>
    <w:rsid w:val="00965646"/>
    <w:rsid w:val="00987D05"/>
    <w:rsid w:val="00995348"/>
    <w:rsid w:val="009A1B28"/>
    <w:rsid w:val="009A35ED"/>
    <w:rsid w:val="009A45E7"/>
    <w:rsid w:val="009B03E2"/>
    <w:rsid w:val="009C30A2"/>
    <w:rsid w:val="009C5194"/>
    <w:rsid w:val="009C6893"/>
    <w:rsid w:val="009E5F6B"/>
    <w:rsid w:val="009F3AA3"/>
    <w:rsid w:val="009F5050"/>
    <w:rsid w:val="009F72EA"/>
    <w:rsid w:val="00A013A0"/>
    <w:rsid w:val="00A051D2"/>
    <w:rsid w:val="00A1101B"/>
    <w:rsid w:val="00A14E14"/>
    <w:rsid w:val="00A2348F"/>
    <w:rsid w:val="00A40E22"/>
    <w:rsid w:val="00A51083"/>
    <w:rsid w:val="00A661CD"/>
    <w:rsid w:val="00A665C9"/>
    <w:rsid w:val="00A66ECA"/>
    <w:rsid w:val="00A71E2D"/>
    <w:rsid w:val="00A75A5F"/>
    <w:rsid w:val="00A8046C"/>
    <w:rsid w:val="00A90E4E"/>
    <w:rsid w:val="00AA7092"/>
    <w:rsid w:val="00AC4320"/>
    <w:rsid w:val="00AC4B09"/>
    <w:rsid w:val="00AC7316"/>
    <w:rsid w:val="00AD35EE"/>
    <w:rsid w:val="00AE269D"/>
    <w:rsid w:val="00AE37DF"/>
    <w:rsid w:val="00AE6068"/>
    <w:rsid w:val="00AE610C"/>
    <w:rsid w:val="00AF03C0"/>
    <w:rsid w:val="00AF13D8"/>
    <w:rsid w:val="00AF74DD"/>
    <w:rsid w:val="00B0694F"/>
    <w:rsid w:val="00B20AC3"/>
    <w:rsid w:val="00B26522"/>
    <w:rsid w:val="00B33F6D"/>
    <w:rsid w:val="00B40630"/>
    <w:rsid w:val="00B4348C"/>
    <w:rsid w:val="00B46C50"/>
    <w:rsid w:val="00B55ACB"/>
    <w:rsid w:val="00B640A3"/>
    <w:rsid w:val="00B726DA"/>
    <w:rsid w:val="00B768B2"/>
    <w:rsid w:val="00B84732"/>
    <w:rsid w:val="00B879A7"/>
    <w:rsid w:val="00B949ED"/>
    <w:rsid w:val="00B95A58"/>
    <w:rsid w:val="00BB2F29"/>
    <w:rsid w:val="00BB3ED6"/>
    <w:rsid w:val="00BB4EF8"/>
    <w:rsid w:val="00BB62AA"/>
    <w:rsid w:val="00BC0904"/>
    <w:rsid w:val="00BC2439"/>
    <w:rsid w:val="00BD333A"/>
    <w:rsid w:val="00BE11E7"/>
    <w:rsid w:val="00BE6FF8"/>
    <w:rsid w:val="00BE7581"/>
    <w:rsid w:val="00C024D4"/>
    <w:rsid w:val="00C0284E"/>
    <w:rsid w:val="00C237BE"/>
    <w:rsid w:val="00C23AFA"/>
    <w:rsid w:val="00C432DA"/>
    <w:rsid w:val="00C44D6A"/>
    <w:rsid w:val="00C50662"/>
    <w:rsid w:val="00C50D53"/>
    <w:rsid w:val="00C5390D"/>
    <w:rsid w:val="00C72B4B"/>
    <w:rsid w:val="00C75570"/>
    <w:rsid w:val="00C85BA7"/>
    <w:rsid w:val="00C876C8"/>
    <w:rsid w:val="00C956B2"/>
    <w:rsid w:val="00CA3658"/>
    <w:rsid w:val="00CB0AC0"/>
    <w:rsid w:val="00CE364D"/>
    <w:rsid w:val="00CF13E5"/>
    <w:rsid w:val="00CF1AA9"/>
    <w:rsid w:val="00D0640B"/>
    <w:rsid w:val="00D10D97"/>
    <w:rsid w:val="00D14284"/>
    <w:rsid w:val="00D1581E"/>
    <w:rsid w:val="00D20D03"/>
    <w:rsid w:val="00D213FE"/>
    <w:rsid w:val="00D24D0E"/>
    <w:rsid w:val="00D41EC4"/>
    <w:rsid w:val="00D422A5"/>
    <w:rsid w:val="00D5296D"/>
    <w:rsid w:val="00D62CF8"/>
    <w:rsid w:val="00D66595"/>
    <w:rsid w:val="00D674F9"/>
    <w:rsid w:val="00D81BE4"/>
    <w:rsid w:val="00D87C46"/>
    <w:rsid w:val="00D94538"/>
    <w:rsid w:val="00DA0581"/>
    <w:rsid w:val="00DA133A"/>
    <w:rsid w:val="00DA677A"/>
    <w:rsid w:val="00DB6E7B"/>
    <w:rsid w:val="00DC2E07"/>
    <w:rsid w:val="00DD0E45"/>
    <w:rsid w:val="00DE0796"/>
    <w:rsid w:val="00DE5A2E"/>
    <w:rsid w:val="00DF36CF"/>
    <w:rsid w:val="00DF38D4"/>
    <w:rsid w:val="00DF56AA"/>
    <w:rsid w:val="00E10445"/>
    <w:rsid w:val="00E15104"/>
    <w:rsid w:val="00E167B1"/>
    <w:rsid w:val="00E222C0"/>
    <w:rsid w:val="00E42692"/>
    <w:rsid w:val="00E52490"/>
    <w:rsid w:val="00E55F04"/>
    <w:rsid w:val="00E661D0"/>
    <w:rsid w:val="00E6684D"/>
    <w:rsid w:val="00E67E9E"/>
    <w:rsid w:val="00E70BAF"/>
    <w:rsid w:val="00E85B1D"/>
    <w:rsid w:val="00E871FF"/>
    <w:rsid w:val="00E8755E"/>
    <w:rsid w:val="00E87F5E"/>
    <w:rsid w:val="00E93433"/>
    <w:rsid w:val="00EA6CC0"/>
    <w:rsid w:val="00EB1054"/>
    <w:rsid w:val="00EC5BA9"/>
    <w:rsid w:val="00ED2844"/>
    <w:rsid w:val="00ED2885"/>
    <w:rsid w:val="00ED35BA"/>
    <w:rsid w:val="00EE6750"/>
    <w:rsid w:val="00EF3789"/>
    <w:rsid w:val="00EF3799"/>
    <w:rsid w:val="00F03DC6"/>
    <w:rsid w:val="00F10DE0"/>
    <w:rsid w:val="00F1341F"/>
    <w:rsid w:val="00F13484"/>
    <w:rsid w:val="00F349BF"/>
    <w:rsid w:val="00F53B6F"/>
    <w:rsid w:val="00F53D65"/>
    <w:rsid w:val="00F55846"/>
    <w:rsid w:val="00F67063"/>
    <w:rsid w:val="00F67392"/>
    <w:rsid w:val="00F74FF5"/>
    <w:rsid w:val="00F764C1"/>
    <w:rsid w:val="00F7718F"/>
    <w:rsid w:val="00F8579D"/>
    <w:rsid w:val="00F859D1"/>
    <w:rsid w:val="00FA5F82"/>
    <w:rsid w:val="00FA7072"/>
    <w:rsid w:val="00FB0229"/>
    <w:rsid w:val="00FB34EE"/>
    <w:rsid w:val="00FC4BA4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8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BC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6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2365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BB3ED6"/>
    <w:pPr>
      <w:autoSpaceDE/>
      <w:autoSpaceDN/>
    </w:pPr>
    <w:rPr>
      <w:b/>
      <w:i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B3ED6"/>
    <w:rPr>
      <w:rFonts w:cs="Times New Roman"/>
      <w:b/>
      <w:i/>
      <w:sz w:val="20"/>
      <w:szCs w:val="20"/>
    </w:rPr>
  </w:style>
  <w:style w:type="paragraph" w:customStyle="1" w:styleId="Standard">
    <w:name w:val="Standard"/>
    <w:rsid w:val="00C432DA"/>
    <w:pPr>
      <w:widowControl w:val="0"/>
      <w:suppressAutoHyphens/>
      <w:autoSpaceDN w:val="0"/>
      <w:spacing w:after="0" w:line="240" w:lineRule="auto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a8">
    <w:name w:val="Текст в заданном формате"/>
    <w:basedOn w:val="a"/>
    <w:rsid w:val="009F5050"/>
    <w:pPr>
      <w:widowControl w:val="0"/>
      <w:suppressAutoHyphens/>
      <w:autoSpaceDE/>
      <w:autoSpaceDN/>
    </w:pPr>
    <w:rPr>
      <w:rFonts w:ascii="Liberation Mono" w:eastAsia="NSimSun" w:hAnsi="Liberation Mono" w:cs="Liberation Mono"/>
      <w:lang w:eastAsia="zh-CN" w:bidi="hi-IN"/>
    </w:rPr>
  </w:style>
  <w:style w:type="paragraph" w:styleId="a9">
    <w:name w:val="No Spacing"/>
    <w:uiPriority w:val="1"/>
    <w:qFormat/>
    <w:rsid w:val="00D213FE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paragraph" w:customStyle="1" w:styleId="-11">
    <w:name w:val="Цветной список - Акцент 11"/>
    <w:basedOn w:val="a"/>
    <w:rsid w:val="00A661CD"/>
    <w:pPr>
      <w:autoSpaceDE/>
      <w:autoSpaceDN/>
      <w:ind w:left="720"/>
    </w:pPr>
    <w:rPr>
      <w:sz w:val="24"/>
      <w:lang w:val="en-US" w:eastAsia="zh-CN"/>
    </w:rPr>
  </w:style>
  <w:style w:type="character" w:styleId="aa">
    <w:name w:val="Hyperlink"/>
    <w:basedOn w:val="a0"/>
    <w:uiPriority w:val="99"/>
    <w:unhideWhenUsed/>
    <w:rsid w:val="00F859D1"/>
    <w:rPr>
      <w:rFonts w:cs="Times New Roman"/>
      <w:color w:val="0000FF"/>
      <w:u w:val="single"/>
    </w:rPr>
  </w:style>
  <w:style w:type="character" w:customStyle="1" w:styleId="1">
    <w:name w:val="Обычный 1 Знак"/>
    <w:link w:val="10"/>
    <w:locked/>
    <w:rsid w:val="00C956B2"/>
    <w:rPr>
      <w:sz w:val="24"/>
    </w:rPr>
  </w:style>
  <w:style w:type="paragraph" w:customStyle="1" w:styleId="10">
    <w:name w:val="Обычный 1"/>
    <w:basedOn w:val="a"/>
    <w:link w:val="1"/>
    <w:rsid w:val="00C956B2"/>
    <w:pPr>
      <w:autoSpaceDE/>
      <w:autoSpaceDN/>
      <w:spacing w:before="60" w:after="60" w:line="360" w:lineRule="auto"/>
      <w:ind w:firstLine="709"/>
      <w:jc w:val="both"/>
    </w:pPr>
    <w:rPr>
      <w:sz w:val="24"/>
      <w:szCs w:val="24"/>
    </w:rPr>
  </w:style>
  <w:style w:type="paragraph" w:styleId="ab">
    <w:name w:val="footnote text"/>
    <w:basedOn w:val="a"/>
    <w:link w:val="ac"/>
    <w:uiPriority w:val="99"/>
    <w:rsid w:val="00AE6068"/>
  </w:style>
  <w:style w:type="character" w:customStyle="1" w:styleId="ac">
    <w:name w:val="Текст сноски Знак"/>
    <w:basedOn w:val="a0"/>
    <w:link w:val="ab"/>
    <w:uiPriority w:val="99"/>
    <w:locked/>
    <w:rsid w:val="00AE6068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rsid w:val="00AE6068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52490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8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BC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6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2365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BB3ED6"/>
    <w:pPr>
      <w:autoSpaceDE/>
      <w:autoSpaceDN/>
    </w:pPr>
    <w:rPr>
      <w:b/>
      <w:i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B3ED6"/>
    <w:rPr>
      <w:rFonts w:cs="Times New Roman"/>
      <w:b/>
      <w:i/>
      <w:sz w:val="20"/>
      <w:szCs w:val="20"/>
    </w:rPr>
  </w:style>
  <w:style w:type="paragraph" w:customStyle="1" w:styleId="Standard">
    <w:name w:val="Standard"/>
    <w:rsid w:val="00C432DA"/>
    <w:pPr>
      <w:widowControl w:val="0"/>
      <w:suppressAutoHyphens/>
      <w:autoSpaceDN w:val="0"/>
      <w:spacing w:after="0" w:line="240" w:lineRule="auto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a8">
    <w:name w:val="Текст в заданном формате"/>
    <w:basedOn w:val="a"/>
    <w:rsid w:val="009F5050"/>
    <w:pPr>
      <w:widowControl w:val="0"/>
      <w:suppressAutoHyphens/>
      <w:autoSpaceDE/>
      <w:autoSpaceDN/>
    </w:pPr>
    <w:rPr>
      <w:rFonts w:ascii="Liberation Mono" w:eastAsia="NSimSun" w:hAnsi="Liberation Mono" w:cs="Liberation Mono"/>
      <w:lang w:eastAsia="zh-CN" w:bidi="hi-IN"/>
    </w:rPr>
  </w:style>
  <w:style w:type="paragraph" w:styleId="a9">
    <w:name w:val="No Spacing"/>
    <w:uiPriority w:val="1"/>
    <w:qFormat/>
    <w:rsid w:val="00D213FE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paragraph" w:customStyle="1" w:styleId="-11">
    <w:name w:val="Цветной список - Акцент 11"/>
    <w:basedOn w:val="a"/>
    <w:rsid w:val="00A661CD"/>
    <w:pPr>
      <w:autoSpaceDE/>
      <w:autoSpaceDN/>
      <w:ind w:left="720"/>
    </w:pPr>
    <w:rPr>
      <w:sz w:val="24"/>
      <w:lang w:val="en-US" w:eastAsia="zh-CN"/>
    </w:rPr>
  </w:style>
  <w:style w:type="character" w:styleId="aa">
    <w:name w:val="Hyperlink"/>
    <w:basedOn w:val="a0"/>
    <w:uiPriority w:val="99"/>
    <w:unhideWhenUsed/>
    <w:rsid w:val="00F859D1"/>
    <w:rPr>
      <w:rFonts w:cs="Times New Roman"/>
      <w:color w:val="0000FF"/>
      <w:u w:val="single"/>
    </w:rPr>
  </w:style>
  <w:style w:type="character" w:customStyle="1" w:styleId="1">
    <w:name w:val="Обычный 1 Знак"/>
    <w:link w:val="10"/>
    <w:locked/>
    <w:rsid w:val="00C956B2"/>
    <w:rPr>
      <w:sz w:val="24"/>
    </w:rPr>
  </w:style>
  <w:style w:type="paragraph" w:customStyle="1" w:styleId="10">
    <w:name w:val="Обычный 1"/>
    <w:basedOn w:val="a"/>
    <w:link w:val="1"/>
    <w:rsid w:val="00C956B2"/>
    <w:pPr>
      <w:autoSpaceDE/>
      <w:autoSpaceDN/>
      <w:spacing w:before="60" w:after="60" w:line="360" w:lineRule="auto"/>
      <w:ind w:firstLine="709"/>
      <w:jc w:val="both"/>
    </w:pPr>
    <w:rPr>
      <w:sz w:val="24"/>
      <w:szCs w:val="24"/>
    </w:rPr>
  </w:style>
  <w:style w:type="paragraph" w:styleId="ab">
    <w:name w:val="footnote text"/>
    <w:basedOn w:val="a"/>
    <w:link w:val="ac"/>
    <w:uiPriority w:val="99"/>
    <w:rsid w:val="00AE6068"/>
  </w:style>
  <w:style w:type="character" w:customStyle="1" w:styleId="ac">
    <w:name w:val="Текст сноски Знак"/>
    <w:basedOn w:val="a0"/>
    <w:link w:val="ab"/>
    <w:uiPriority w:val="99"/>
    <w:locked/>
    <w:rsid w:val="00AE6068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rsid w:val="00AE6068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5249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52B9-FCC5-4818-BD80-17B6F14B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Устюгова</dc:creator>
  <cp:lastModifiedBy>User</cp:lastModifiedBy>
  <cp:revision>3</cp:revision>
  <cp:lastPrinted>2023-03-19T16:53:00Z</cp:lastPrinted>
  <dcterms:created xsi:type="dcterms:W3CDTF">2022-10-28T07:35:00Z</dcterms:created>
  <dcterms:modified xsi:type="dcterms:W3CDTF">2023-03-19T17:11:00Z</dcterms:modified>
</cp:coreProperties>
</file>